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A1A81" w14:textId="736ACD52" w:rsidR="008F0C6C" w:rsidRPr="008F0C6C" w:rsidRDefault="008F0C6C" w:rsidP="008F0C6C"/>
    <w:p w14:paraId="2AA7BDB4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PRIVACY POLICY DEL SITO WEB</w:t>
      </w:r>
    </w:p>
    <w:p w14:paraId="0025592B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Informativa ai sensi degli artt. 13 e 14 del Regolamento (UE) 2016/679</w:t>
      </w:r>
    </w:p>
    <w:p w14:paraId="33DA71A2" w14:textId="77777777" w:rsidR="008F0C6C" w:rsidRPr="008F0C6C" w:rsidRDefault="008F0C6C" w:rsidP="008F0C6C">
      <w:r w:rsidRPr="008F0C6C">
        <w:t xml:space="preserve">Il </w:t>
      </w:r>
      <w:r w:rsidRPr="008F0C6C">
        <w:rPr>
          <w:b/>
          <w:bCs/>
        </w:rPr>
        <w:t>Centro Servizi per Anziani Pietro e Santa Scarmignan</w:t>
      </w:r>
      <w:r w:rsidRPr="008F0C6C">
        <w:t>, con sede in Via Roma n. 164 - 35040 Merlara (PD), P.IVA 01788130282, in qualità di Titolare del trattamento, informa gli utenti del sito istituzionale sulle modalità di trattamento dei dati personali raccolti tramite il presente sito web.</w:t>
      </w:r>
    </w:p>
    <w:p w14:paraId="5E46115E" w14:textId="77777777" w:rsidR="008F0C6C" w:rsidRPr="008F0C6C" w:rsidRDefault="008F0C6C" w:rsidP="008F0C6C">
      <w:r w:rsidRPr="008F0C6C">
        <w:t>La presente informativa riguarda esclusivamente il sito istituzionale dell'Ente e non altri siti web eventualmente consultati dall'utente attraverso collegamenti ipertestuali.</w:t>
      </w:r>
    </w:p>
    <w:p w14:paraId="4115303F" w14:textId="399710C3" w:rsidR="008F0C6C" w:rsidRPr="008F0C6C" w:rsidRDefault="008F0C6C" w:rsidP="008F0C6C"/>
    <w:p w14:paraId="64E8A658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1. Titolare del trattamento</w:t>
      </w:r>
    </w:p>
    <w:p w14:paraId="4C42666B" w14:textId="77777777" w:rsidR="008F0C6C" w:rsidRPr="008F0C6C" w:rsidRDefault="008F0C6C" w:rsidP="008F0C6C">
      <w:r w:rsidRPr="008F0C6C">
        <w:rPr>
          <w:b/>
          <w:bCs/>
        </w:rPr>
        <w:t>Centro Servizi per Anziani Pietro e Santa Scarmignan</w:t>
      </w:r>
      <w:r w:rsidRPr="008F0C6C">
        <w:t xml:space="preserve"> Via Roma n. 164 35040 Merlara (PD)</w:t>
      </w:r>
    </w:p>
    <w:p w14:paraId="2A5FF8A7" w14:textId="77777777" w:rsidR="008F0C6C" w:rsidRPr="008F0C6C" w:rsidRDefault="008F0C6C" w:rsidP="008F0C6C">
      <w:r w:rsidRPr="008F0C6C">
        <w:t>P.IVA 01788130282</w:t>
      </w:r>
    </w:p>
    <w:p w14:paraId="3ED2FA15" w14:textId="77777777" w:rsidR="008F0C6C" w:rsidRPr="008F0C6C" w:rsidRDefault="008F0C6C" w:rsidP="008F0C6C">
      <w:r w:rsidRPr="008F0C6C">
        <w:t xml:space="preserve">PEC: </w:t>
      </w:r>
      <w:hyperlink r:id="rId5" w:history="1">
        <w:r w:rsidRPr="008F0C6C">
          <w:rPr>
            <w:rStyle w:val="Collegamentoipertestuale"/>
          </w:rPr>
          <w:t>info@pec.casariposomerlara.it</w:t>
        </w:r>
      </w:hyperlink>
    </w:p>
    <w:p w14:paraId="3ED0C22F" w14:textId="2846A790" w:rsidR="008F0C6C" w:rsidRPr="008F0C6C" w:rsidRDefault="008F0C6C" w:rsidP="008F0C6C"/>
    <w:p w14:paraId="69B654A5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2. Responsabile della Protezione dei Dati</w:t>
      </w:r>
    </w:p>
    <w:p w14:paraId="12DA3A66" w14:textId="77777777" w:rsidR="008F0C6C" w:rsidRPr="008F0C6C" w:rsidRDefault="008F0C6C" w:rsidP="008F0C6C">
      <w:r w:rsidRPr="008F0C6C">
        <w:t>Il Responsabile della Protezione dei Dati (RPD/DPO) designato dall'Ente è:</w:t>
      </w:r>
    </w:p>
    <w:p w14:paraId="58FF2994" w14:textId="77777777" w:rsidR="008F0C6C" w:rsidRPr="008F0C6C" w:rsidRDefault="008F0C6C" w:rsidP="008F0C6C">
      <w:r w:rsidRPr="008F0C6C">
        <w:rPr>
          <w:b/>
          <w:bCs/>
        </w:rPr>
        <w:t>Dott. Leopoldo Mazzarolli</w:t>
      </w:r>
    </w:p>
    <w:p w14:paraId="4FEAFA64" w14:textId="77777777" w:rsidR="008F0C6C" w:rsidRPr="008F0C6C" w:rsidRDefault="008F0C6C" w:rsidP="008F0C6C">
      <w:r w:rsidRPr="008F0C6C">
        <w:t xml:space="preserve">e-mail: </w:t>
      </w:r>
      <w:hyperlink r:id="rId6" w:history="1">
        <w:r w:rsidRPr="008F0C6C">
          <w:rPr>
            <w:rStyle w:val="Collegamentoipertestuale"/>
          </w:rPr>
          <w:t>dpo@robyone.net</w:t>
        </w:r>
      </w:hyperlink>
    </w:p>
    <w:p w14:paraId="0494B030" w14:textId="77777777" w:rsidR="008F0C6C" w:rsidRPr="008F0C6C" w:rsidRDefault="008F0C6C" w:rsidP="008F0C6C">
      <w:r w:rsidRPr="008F0C6C">
        <w:t>Gli interessati possono contattare il DPO per tutte le questioni relative al trattamento dei dati personali e all'esercizio dei diritti riconosciuti dal GDPR.</w:t>
      </w:r>
    </w:p>
    <w:p w14:paraId="5737DD74" w14:textId="7005C43F" w:rsidR="008F0C6C" w:rsidRPr="008F0C6C" w:rsidRDefault="008F0C6C" w:rsidP="008F0C6C"/>
    <w:p w14:paraId="153797F0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3. Tipologia di dati trattati</w:t>
      </w:r>
    </w:p>
    <w:p w14:paraId="10CCA224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Dati di navigazione</w:t>
      </w:r>
    </w:p>
    <w:p w14:paraId="1574EB4A" w14:textId="77777777" w:rsidR="008F0C6C" w:rsidRPr="008F0C6C" w:rsidRDefault="008F0C6C" w:rsidP="008F0C6C">
      <w:r w:rsidRPr="008F0C6C">
        <w:t>Durante la navigazione il sito acquisisce automaticamente alcuni dati la cui trasmissione è implicita nell'utilizzo dei protocolli Internet.</w:t>
      </w:r>
    </w:p>
    <w:p w14:paraId="41732FCD" w14:textId="77777777" w:rsidR="008F0C6C" w:rsidRPr="008F0C6C" w:rsidRDefault="008F0C6C" w:rsidP="008F0C6C">
      <w:r w:rsidRPr="008F0C6C">
        <w:t>Tra questi:</w:t>
      </w:r>
    </w:p>
    <w:p w14:paraId="7AFDB4F8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t>indirizzo IP;</w:t>
      </w:r>
    </w:p>
    <w:p w14:paraId="721484B4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t>data e ora di accesso;</w:t>
      </w:r>
    </w:p>
    <w:p w14:paraId="1833DBEA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t>browser utilizzato;</w:t>
      </w:r>
    </w:p>
    <w:p w14:paraId="1888507D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t>sistema operativo;</w:t>
      </w:r>
    </w:p>
    <w:p w14:paraId="408492E4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lastRenderedPageBreak/>
        <w:t>pagine visitate;</w:t>
      </w:r>
    </w:p>
    <w:p w14:paraId="3904199C" w14:textId="77777777" w:rsidR="008F0C6C" w:rsidRPr="008F0C6C" w:rsidRDefault="008F0C6C" w:rsidP="008F0C6C">
      <w:pPr>
        <w:numPr>
          <w:ilvl w:val="0"/>
          <w:numId w:val="2"/>
        </w:numPr>
      </w:pPr>
      <w:r w:rsidRPr="008F0C6C">
        <w:t>parametri tecnici della connessione.</w:t>
      </w:r>
    </w:p>
    <w:p w14:paraId="6D5734E9" w14:textId="77777777" w:rsidR="008F0C6C" w:rsidRPr="008F0C6C" w:rsidRDefault="008F0C6C" w:rsidP="008F0C6C">
      <w:r w:rsidRPr="008F0C6C">
        <w:t>Tali dati sono utilizzati esclusivamente per garantire il corretto funzionamento del sito, per finalità di sicurezza e per l'elaborazione di statistiche anonime.</w:t>
      </w:r>
    </w:p>
    <w:p w14:paraId="4595B42C" w14:textId="77777777" w:rsidR="008F0C6C" w:rsidRPr="008F0C6C" w:rsidRDefault="008F0C6C" w:rsidP="008F0C6C">
      <w:r w:rsidRPr="008F0C6C">
        <w:t>La base giuridica del trattamento è il legittimo interesse del Titolare ai sensi dell'art. 6, par. 1, lett. f) GDPR.</w:t>
      </w:r>
    </w:p>
    <w:p w14:paraId="1B2DDA9F" w14:textId="4721A00C" w:rsidR="008F0C6C" w:rsidRPr="008F0C6C" w:rsidRDefault="008F0C6C" w:rsidP="008F0C6C"/>
    <w:p w14:paraId="4928C90C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Dati comunicati volontariamente dall'utente</w:t>
      </w:r>
    </w:p>
    <w:p w14:paraId="3CB5AF8B" w14:textId="77777777" w:rsidR="008F0C6C" w:rsidRPr="008F0C6C" w:rsidRDefault="008F0C6C" w:rsidP="008F0C6C">
      <w:r w:rsidRPr="008F0C6C">
        <w:t>L'invio di comunicazioni agli indirizzi e-mail e PEC pubblicati sul sito, nonché la compilazione di eventuali moduli online, comporta il trattamento dei dati personali forniti spontaneamente dall'utente.</w:t>
      </w:r>
    </w:p>
    <w:p w14:paraId="211C4DB3" w14:textId="77777777" w:rsidR="008F0C6C" w:rsidRPr="008F0C6C" w:rsidRDefault="008F0C6C" w:rsidP="008F0C6C">
      <w:r w:rsidRPr="008F0C6C">
        <w:t>I dati saranno utilizzati esclusivamente per:</w:t>
      </w:r>
    </w:p>
    <w:p w14:paraId="55DD9C93" w14:textId="77777777" w:rsidR="008F0C6C" w:rsidRPr="008F0C6C" w:rsidRDefault="008F0C6C" w:rsidP="008F0C6C">
      <w:pPr>
        <w:numPr>
          <w:ilvl w:val="0"/>
          <w:numId w:val="3"/>
        </w:numPr>
      </w:pPr>
      <w:r w:rsidRPr="008F0C6C">
        <w:t>evadere le richieste formulate;</w:t>
      </w:r>
    </w:p>
    <w:p w14:paraId="31CC975C" w14:textId="77777777" w:rsidR="008F0C6C" w:rsidRPr="008F0C6C" w:rsidRDefault="008F0C6C" w:rsidP="008F0C6C">
      <w:pPr>
        <w:numPr>
          <w:ilvl w:val="0"/>
          <w:numId w:val="3"/>
        </w:numPr>
      </w:pPr>
      <w:r w:rsidRPr="008F0C6C">
        <w:t>fornire informazioni sui servizi dell'Ente;</w:t>
      </w:r>
    </w:p>
    <w:p w14:paraId="10D763BD" w14:textId="77777777" w:rsidR="008F0C6C" w:rsidRPr="008F0C6C" w:rsidRDefault="008F0C6C" w:rsidP="008F0C6C">
      <w:pPr>
        <w:numPr>
          <w:ilvl w:val="0"/>
          <w:numId w:val="3"/>
        </w:numPr>
      </w:pPr>
      <w:r w:rsidRPr="008F0C6C">
        <w:t>gestire rapporti amministrativi e istituzionali;</w:t>
      </w:r>
    </w:p>
    <w:p w14:paraId="321A0FCB" w14:textId="77777777" w:rsidR="008F0C6C" w:rsidRPr="008F0C6C" w:rsidRDefault="008F0C6C" w:rsidP="008F0C6C">
      <w:pPr>
        <w:numPr>
          <w:ilvl w:val="0"/>
          <w:numId w:val="3"/>
        </w:numPr>
      </w:pPr>
      <w:r w:rsidRPr="008F0C6C">
        <w:t>adempiere ad obblighi normativi.</w:t>
      </w:r>
    </w:p>
    <w:p w14:paraId="2CDCB930" w14:textId="77777777" w:rsidR="008F0C6C" w:rsidRPr="008F0C6C" w:rsidRDefault="008F0C6C" w:rsidP="008F0C6C">
      <w:r w:rsidRPr="008F0C6C">
        <w:t>Le basi giuridiche sono:</w:t>
      </w:r>
    </w:p>
    <w:p w14:paraId="2AB92322" w14:textId="77777777" w:rsidR="008F0C6C" w:rsidRPr="008F0C6C" w:rsidRDefault="008F0C6C" w:rsidP="008F0C6C">
      <w:pPr>
        <w:numPr>
          <w:ilvl w:val="0"/>
          <w:numId w:val="4"/>
        </w:numPr>
      </w:pPr>
      <w:r w:rsidRPr="008F0C6C">
        <w:t>art. 6, par. 1, lett. b) GDPR per richieste precontrattuali;</w:t>
      </w:r>
    </w:p>
    <w:p w14:paraId="1B8587C6" w14:textId="77777777" w:rsidR="008F0C6C" w:rsidRPr="008F0C6C" w:rsidRDefault="008F0C6C" w:rsidP="008F0C6C">
      <w:pPr>
        <w:numPr>
          <w:ilvl w:val="0"/>
          <w:numId w:val="4"/>
        </w:numPr>
      </w:pPr>
      <w:r w:rsidRPr="008F0C6C">
        <w:t>art. 6, par. 1, lett. c) GDPR per obblighi di legge;</w:t>
      </w:r>
    </w:p>
    <w:p w14:paraId="6CB68826" w14:textId="77777777" w:rsidR="008F0C6C" w:rsidRPr="008F0C6C" w:rsidRDefault="008F0C6C" w:rsidP="008F0C6C">
      <w:pPr>
        <w:numPr>
          <w:ilvl w:val="0"/>
          <w:numId w:val="4"/>
        </w:numPr>
      </w:pPr>
      <w:r w:rsidRPr="008F0C6C">
        <w:t>art. 6, par. 1, lett. e) GDPR per l'esecuzione di compiti di interesse pubblico;</w:t>
      </w:r>
    </w:p>
    <w:p w14:paraId="3192161D" w14:textId="77777777" w:rsidR="008F0C6C" w:rsidRPr="008F0C6C" w:rsidRDefault="008F0C6C" w:rsidP="008F0C6C">
      <w:pPr>
        <w:numPr>
          <w:ilvl w:val="0"/>
          <w:numId w:val="4"/>
        </w:numPr>
      </w:pPr>
      <w:r w:rsidRPr="008F0C6C">
        <w:t>art. 6, par. 1, lett. f) GDPR per il perseguimento del legittimo interesse dell'Ente.</w:t>
      </w:r>
    </w:p>
    <w:p w14:paraId="4C671733" w14:textId="692B8F34" w:rsidR="008F0C6C" w:rsidRPr="008F0C6C" w:rsidRDefault="008F0C6C" w:rsidP="008F0C6C"/>
    <w:p w14:paraId="29F1D001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4. Destinatari dei dati</w:t>
      </w:r>
    </w:p>
    <w:p w14:paraId="3CC56CFD" w14:textId="77777777" w:rsidR="008F0C6C" w:rsidRPr="008F0C6C" w:rsidRDefault="008F0C6C" w:rsidP="008F0C6C">
      <w:r w:rsidRPr="008F0C6C">
        <w:t>I dati possono essere trattati da:</w:t>
      </w:r>
    </w:p>
    <w:p w14:paraId="7CF2E958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personale autorizzato dell'Ente;</w:t>
      </w:r>
    </w:p>
    <w:p w14:paraId="0DEEC118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amministratori di sistema;</w:t>
      </w:r>
    </w:p>
    <w:p w14:paraId="1B726D65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fornitori di servizi informatici;</w:t>
      </w:r>
    </w:p>
    <w:p w14:paraId="0FDB6D99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società che forniscono servizi di hosting e manutenzione del sito;</w:t>
      </w:r>
    </w:p>
    <w:p w14:paraId="70083902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consulenti esterni nominati Responsabili del trattamento;</w:t>
      </w:r>
    </w:p>
    <w:p w14:paraId="067FE4EF" w14:textId="77777777" w:rsidR="008F0C6C" w:rsidRPr="008F0C6C" w:rsidRDefault="008F0C6C" w:rsidP="008F0C6C">
      <w:pPr>
        <w:numPr>
          <w:ilvl w:val="0"/>
          <w:numId w:val="5"/>
        </w:numPr>
      </w:pPr>
      <w:r w:rsidRPr="008F0C6C">
        <w:t>autorità pubbliche e organismi di controllo nei casi previsti dalla legge.</w:t>
      </w:r>
    </w:p>
    <w:p w14:paraId="737E6B2E" w14:textId="77777777" w:rsidR="008F0C6C" w:rsidRPr="008F0C6C" w:rsidRDefault="008F0C6C" w:rsidP="008F0C6C">
      <w:r w:rsidRPr="008F0C6C">
        <w:lastRenderedPageBreak/>
        <w:t>Tutti i soggetti autorizzati operano nel rispetto delle istruzioni impartite dal Titolare e degli obblighi di riservatezza previsti dalla normativa vigente.</w:t>
      </w:r>
    </w:p>
    <w:p w14:paraId="53E2B30E" w14:textId="0BBCE861" w:rsidR="008F0C6C" w:rsidRPr="008F0C6C" w:rsidRDefault="008F0C6C" w:rsidP="008F0C6C"/>
    <w:p w14:paraId="3AFBF6EE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5. Trasferimento dei dati</w:t>
      </w:r>
    </w:p>
    <w:p w14:paraId="6F3CCFF1" w14:textId="77777777" w:rsidR="008F0C6C" w:rsidRPr="008F0C6C" w:rsidRDefault="008F0C6C" w:rsidP="008F0C6C">
      <w:r w:rsidRPr="008F0C6C">
        <w:t>I dati sono trattati all'interno dello Spazio Economico Europeo.</w:t>
      </w:r>
    </w:p>
    <w:p w14:paraId="0B023555" w14:textId="77777777" w:rsidR="008F0C6C" w:rsidRPr="008F0C6C" w:rsidRDefault="008F0C6C" w:rsidP="008F0C6C">
      <w:r w:rsidRPr="008F0C6C">
        <w:t>Qualora si rendesse necessario il trasferimento verso Paesi terzi o organizzazioni internazionali, esso avverrà esclusivamente nel rispetto degli artt. 44 e seguenti del GDPR e previa adozione delle garanzie previste dalla normativa europea.</w:t>
      </w:r>
    </w:p>
    <w:p w14:paraId="6EC4BD31" w14:textId="3A3E868F" w:rsidR="008F0C6C" w:rsidRPr="008F0C6C" w:rsidRDefault="008F0C6C" w:rsidP="008F0C6C"/>
    <w:p w14:paraId="0C9AED4D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6. Periodo di conservazione</w:t>
      </w:r>
    </w:p>
    <w:p w14:paraId="2E8E570D" w14:textId="77777777" w:rsidR="008F0C6C" w:rsidRPr="008F0C6C" w:rsidRDefault="008F0C6C" w:rsidP="008F0C6C">
      <w:r w:rsidRPr="008F0C6C">
        <w:t>I dati raccolti tramite il sito sono conservati per il tempo strettamente necessario al perseguimento delle finalità per cui sono stati raccolti.</w:t>
      </w:r>
    </w:p>
    <w:p w14:paraId="25AE4A6B" w14:textId="77777777" w:rsidR="008F0C6C" w:rsidRPr="008F0C6C" w:rsidRDefault="008F0C6C" w:rsidP="008F0C6C">
      <w:r w:rsidRPr="008F0C6C">
        <w:t>Le richieste inviate tramite e-mail o moduli di contatto possono essere conservate fino a 24 mesi, salvo la necessità di conservazione per periodi più lunghi derivanti da obblighi di legge o dalla tutela dei diritti dell'Ente.</w:t>
      </w:r>
    </w:p>
    <w:p w14:paraId="2A69A34B" w14:textId="77777777" w:rsidR="008F0C6C" w:rsidRPr="008F0C6C" w:rsidRDefault="008F0C6C" w:rsidP="008F0C6C">
      <w:r w:rsidRPr="008F0C6C">
        <w:t>I log di navigazione sono conservati secondo le tempistiche definite dalle misure di sicurezza adottate dal Titolare.</w:t>
      </w:r>
    </w:p>
    <w:p w14:paraId="31AA4578" w14:textId="14E542C0" w:rsidR="008F0C6C" w:rsidRPr="008F0C6C" w:rsidRDefault="008F0C6C" w:rsidP="008F0C6C"/>
    <w:p w14:paraId="6C37E289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7. Diritti degli interessati</w:t>
      </w:r>
    </w:p>
    <w:p w14:paraId="36FA88B9" w14:textId="77777777" w:rsidR="008F0C6C" w:rsidRPr="008F0C6C" w:rsidRDefault="008F0C6C" w:rsidP="008F0C6C">
      <w:r w:rsidRPr="008F0C6C">
        <w:t>L'interessato può esercitare i diritti previsti dagli artt. 15-22 del GDPR e in particolare:</w:t>
      </w:r>
    </w:p>
    <w:p w14:paraId="445BEADD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accesso ai dati personali;</w:t>
      </w:r>
    </w:p>
    <w:p w14:paraId="154DE8F8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rettifica dei dati inesatti;</w:t>
      </w:r>
    </w:p>
    <w:p w14:paraId="68EF2CE9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cancellazione dei dati nei casi previsti dalla legge;</w:t>
      </w:r>
    </w:p>
    <w:p w14:paraId="3A9AD70A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limitazione del trattamento;</w:t>
      </w:r>
    </w:p>
    <w:p w14:paraId="61385FCA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opposizione al trattamento;</w:t>
      </w:r>
    </w:p>
    <w:p w14:paraId="4ABFBB53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portabilità dei dati quando applicabile;</w:t>
      </w:r>
    </w:p>
    <w:p w14:paraId="38822B0E" w14:textId="77777777" w:rsidR="008F0C6C" w:rsidRPr="008F0C6C" w:rsidRDefault="008F0C6C" w:rsidP="008F0C6C">
      <w:pPr>
        <w:numPr>
          <w:ilvl w:val="0"/>
          <w:numId w:val="6"/>
        </w:numPr>
      </w:pPr>
      <w:r w:rsidRPr="008F0C6C">
        <w:t>revoca del consenso eventualmente prestato.</w:t>
      </w:r>
    </w:p>
    <w:p w14:paraId="74BA91FF" w14:textId="43B514A1" w:rsidR="008F0C6C" w:rsidRPr="008F0C6C" w:rsidRDefault="008F0C6C" w:rsidP="008F0C6C"/>
    <w:p w14:paraId="347FE2A4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8. Reclamo all'Autorità di controllo</w:t>
      </w:r>
    </w:p>
    <w:p w14:paraId="292682EC" w14:textId="77777777" w:rsidR="008F0C6C" w:rsidRPr="008F0C6C" w:rsidRDefault="008F0C6C" w:rsidP="008F0C6C">
      <w:r w:rsidRPr="008F0C6C">
        <w:t>L'interessato ha il diritto di proporre reclamo al:</w:t>
      </w:r>
    </w:p>
    <w:p w14:paraId="45796D4D" w14:textId="77777777" w:rsidR="008F0C6C" w:rsidRPr="008F0C6C" w:rsidRDefault="008F0C6C" w:rsidP="008F0C6C">
      <w:r w:rsidRPr="008F0C6C">
        <w:rPr>
          <w:b/>
          <w:bCs/>
        </w:rPr>
        <w:t>Garante per la Protezione dei Dati Personali</w:t>
      </w:r>
      <w:r w:rsidRPr="008F0C6C">
        <w:t xml:space="preserve"> Piazza Venezia n. 11 00187 Roma</w:t>
      </w:r>
    </w:p>
    <w:p w14:paraId="5E630D72" w14:textId="77777777" w:rsidR="008F0C6C" w:rsidRPr="008F0C6C" w:rsidRDefault="008F0C6C" w:rsidP="008F0C6C">
      <w:hyperlink r:id="rId7" w:history="1">
        <w:r w:rsidRPr="008F0C6C">
          <w:rPr>
            <w:rStyle w:val="Collegamentoipertestuale"/>
          </w:rPr>
          <w:t>www.garanteprivacy.it</w:t>
        </w:r>
      </w:hyperlink>
    </w:p>
    <w:p w14:paraId="1907AC87" w14:textId="60D0C226" w:rsidR="008F0C6C" w:rsidRPr="008F0C6C" w:rsidRDefault="008F0C6C" w:rsidP="008F0C6C"/>
    <w:p w14:paraId="56726FEA" w14:textId="77777777" w:rsidR="008F0C6C" w:rsidRPr="008F0C6C" w:rsidRDefault="008F0C6C" w:rsidP="008F0C6C">
      <w:pPr>
        <w:rPr>
          <w:b/>
          <w:bCs/>
        </w:rPr>
      </w:pPr>
      <w:r w:rsidRPr="008F0C6C">
        <w:rPr>
          <w:b/>
          <w:bCs/>
        </w:rPr>
        <w:t>9. Aggiornamenti</w:t>
      </w:r>
    </w:p>
    <w:p w14:paraId="7F3C38AC" w14:textId="77777777" w:rsidR="008F0C6C" w:rsidRPr="008F0C6C" w:rsidRDefault="008F0C6C" w:rsidP="008F0C6C">
      <w:r w:rsidRPr="008F0C6C">
        <w:t>La presente Privacy Policy può essere modificata a seguito di aggiornamenti normativi, organizzativi o tecnologici.</w:t>
      </w:r>
    </w:p>
    <w:p w14:paraId="4457286D" w14:textId="77777777" w:rsidR="008F0C6C" w:rsidRPr="008F0C6C" w:rsidRDefault="008F0C6C" w:rsidP="008F0C6C">
      <w:r w:rsidRPr="008F0C6C">
        <w:t>La versione pubblicata sul sito costituisce quella attualmente vigente.</w:t>
      </w:r>
    </w:p>
    <w:p w14:paraId="5EB6C6DF" w14:textId="20185710" w:rsidR="008F0C6C" w:rsidRPr="008F0C6C" w:rsidRDefault="008F0C6C" w:rsidP="008F0C6C"/>
    <w:p w14:paraId="52490A2B" w14:textId="77777777" w:rsidR="008A0901" w:rsidRDefault="008A0901"/>
    <w:sectPr w:rsidR="008A09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328F"/>
    <w:multiLevelType w:val="multilevel"/>
    <w:tmpl w:val="C7F2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13622"/>
    <w:multiLevelType w:val="multilevel"/>
    <w:tmpl w:val="FB90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04354B"/>
    <w:multiLevelType w:val="multilevel"/>
    <w:tmpl w:val="8F74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C40206"/>
    <w:multiLevelType w:val="multilevel"/>
    <w:tmpl w:val="8B5E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D15531"/>
    <w:multiLevelType w:val="multilevel"/>
    <w:tmpl w:val="0BA2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6175D"/>
    <w:multiLevelType w:val="multilevel"/>
    <w:tmpl w:val="0FC6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537A2D"/>
    <w:multiLevelType w:val="multilevel"/>
    <w:tmpl w:val="E4261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8508233">
    <w:abstractNumId w:val="0"/>
  </w:num>
  <w:num w:numId="2" w16cid:durableId="1284773223">
    <w:abstractNumId w:val="5"/>
  </w:num>
  <w:num w:numId="3" w16cid:durableId="470830102">
    <w:abstractNumId w:val="4"/>
  </w:num>
  <w:num w:numId="4" w16cid:durableId="531841373">
    <w:abstractNumId w:val="1"/>
  </w:num>
  <w:num w:numId="5" w16cid:durableId="674302558">
    <w:abstractNumId w:val="3"/>
  </w:num>
  <w:num w:numId="6" w16cid:durableId="1690911966">
    <w:abstractNumId w:val="6"/>
  </w:num>
  <w:num w:numId="7" w16cid:durableId="3712250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C6C"/>
    <w:rsid w:val="005F130B"/>
    <w:rsid w:val="006B184C"/>
    <w:rsid w:val="008A0901"/>
    <w:rsid w:val="008F0C6C"/>
    <w:rsid w:val="00926794"/>
    <w:rsid w:val="00952B34"/>
    <w:rsid w:val="00E3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55D5"/>
  <w15:chartTrackingRefBased/>
  <w15:docId w15:val="{5A488B16-C950-4265-B7B3-1D8FD4E4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6794"/>
  </w:style>
  <w:style w:type="paragraph" w:styleId="Titolo1">
    <w:name w:val="heading 1"/>
    <w:basedOn w:val="Normale"/>
    <w:next w:val="Normale"/>
    <w:link w:val="Titolo1Carattere"/>
    <w:uiPriority w:val="9"/>
    <w:qFormat/>
    <w:rsid w:val="0092679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679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6794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6794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6794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679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679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6794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6794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26794"/>
    <w:rPr>
      <w:rFonts w:ascii="Cambria" w:eastAsia="Cambria" w:hAnsi="Cambria" w:cs="Cambria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6794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6794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6794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6794"/>
    <w:rPr>
      <w:rFonts w:asciiTheme="majorHAnsi" w:eastAsiaTheme="majorEastAsia" w:hAnsiTheme="majorHAnsi" w:cstheme="majorBidi"/>
      <w:cap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6794"/>
    <w:rPr>
      <w:rFonts w:asciiTheme="majorHAnsi" w:eastAsiaTheme="majorEastAsia" w:hAnsiTheme="majorHAnsi" w:cstheme="majorBidi"/>
      <w:i/>
      <w:iCs/>
      <w:cap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6794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6794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6794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6794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926794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6794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926794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Corpotesto">
    <w:name w:val="Body Text"/>
    <w:basedOn w:val="Normale"/>
    <w:link w:val="CorpotestoCarattere"/>
    <w:uiPriority w:val="1"/>
    <w:qFormat/>
    <w:rsid w:val="00926794"/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6794"/>
    <w:rPr>
      <w:rFonts w:ascii="Arial" w:eastAsia="Arial" w:hAnsi="Arial" w:cs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6794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6794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926794"/>
    <w:rPr>
      <w:b/>
      <w:bCs/>
    </w:rPr>
  </w:style>
  <w:style w:type="character" w:styleId="Enfasicorsivo">
    <w:name w:val="Emphasis"/>
    <w:basedOn w:val="Carpredefinitoparagrafo"/>
    <w:uiPriority w:val="20"/>
    <w:qFormat/>
    <w:rsid w:val="00926794"/>
    <w:rPr>
      <w:i/>
      <w:iCs/>
    </w:rPr>
  </w:style>
  <w:style w:type="paragraph" w:styleId="Nessunaspaziatura">
    <w:name w:val="No Spacing"/>
    <w:uiPriority w:val="1"/>
    <w:qFormat/>
    <w:rsid w:val="00926794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926794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926794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6794"/>
    <w:rPr>
      <w:rFonts w:asciiTheme="majorHAnsi" w:eastAsiaTheme="majorEastAsia" w:hAnsiTheme="majorHAnsi" w:cstheme="majorBidi"/>
      <w:sz w:val="25"/>
      <w:szCs w:val="2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6794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6794"/>
    <w:rPr>
      <w:color w:val="404040" w:themeColor="text1" w:themeTint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926794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926794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926794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926794"/>
    <w:rPr>
      <w:b/>
      <w:bCs/>
      <w:caps w:val="0"/>
      <w:smallCaps/>
      <w:color w:val="auto"/>
      <w:spacing w:val="3"/>
      <w:u w:val="single"/>
    </w:rPr>
  </w:style>
  <w:style w:type="character" w:styleId="Titolodellibro">
    <w:name w:val="Book Title"/>
    <w:basedOn w:val="Carpredefinitoparagrafo"/>
    <w:uiPriority w:val="33"/>
    <w:qFormat/>
    <w:rsid w:val="00926794"/>
    <w:rPr>
      <w:b/>
      <w:bCs/>
      <w:smallCaps/>
      <w:spacing w:val="7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926794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8F0C6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0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robyone.net" TargetMode="External"/><Relationship Id="rId5" Type="http://schemas.openxmlformats.org/officeDocument/2006/relationships/hyperlink" Target="mailto:info@pec.casariposomerlar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Frigo</dc:creator>
  <cp:keywords/>
  <dc:description/>
  <cp:lastModifiedBy>Cristina Frigo</cp:lastModifiedBy>
  <cp:revision>1</cp:revision>
  <dcterms:created xsi:type="dcterms:W3CDTF">2026-10-09T11:43:00Z</dcterms:created>
  <dcterms:modified xsi:type="dcterms:W3CDTF">2026-10-09T11:44:00Z</dcterms:modified>
</cp:coreProperties>
</file>